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273" w:rsidRPr="000F50BA" w:rsidRDefault="000F50BA">
      <w:pPr>
        <w:pStyle w:val="a4"/>
        <w:rPr>
          <w:rFonts w:asciiTheme="minorEastAsia" w:eastAsiaTheme="minorEastAsia" w:hAnsiTheme="minorEastAsia"/>
        </w:rPr>
      </w:pPr>
      <w:r w:rsidRPr="000F50BA">
        <w:rPr>
          <w:rFonts w:asciiTheme="minorEastAsia" w:eastAsiaTheme="minorEastAsia" w:hAnsiTheme="minorEastAsia"/>
        </w:rPr>
        <w:t>工 事 請 負 契 約 書</w:t>
      </w:r>
    </w:p>
    <w:p w:rsidR="00DE5273" w:rsidRPr="000F50BA" w:rsidRDefault="000F50BA" w:rsidP="003E55F6">
      <w:pPr>
        <w:pStyle w:val="a3"/>
        <w:tabs>
          <w:tab w:val="left" w:pos="1084"/>
          <w:tab w:val="left" w:pos="5987"/>
        </w:tabs>
        <w:spacing w:before="244" w:line="225" w:lineRule="auto"/>
        <w:ind w:left="348" w:right="117" w:hanging="245"/>
        <w:rPr>
          <w:rFonts w:asciiTheme="minorEastAsia" w:eastAsiaTheme="minorEastAsia" w:hAnsiTheme="minorEastAsia"/>
        </w:rPr>
      </w:pPr>
      <w:r w:rsidRPr="000F50BA">
        <w:rPr>
          <w:rFonts w:asciiTheme="minorEastAsia" w:eastAsiaTheme="minorEastAsia" w:hAnsiTheme="minorEastAsia"/>
          <w:spacing w:val="4"/>
        </w:rPr>
        <w:t>第</w:t>
      </w:r>
      <w:r w:rsidRPr="000F50BA">
        <w:rPr>
          <w:rFonts w:asciiTheme="minorEastAsia" w:eastAsiaTheme="minorEastAsia" w:hAnsiTheme="minorEastAsia"/>
          <w:spacing w:val="7"/>
        </w:rPr>
        <w:t>１</w:t>
      </w:r>
      <w:r w:rsidRPr="000F50BA">
        <w:rPr>
          <w:rFonts w:asciiTheme="minorEastAsia" w:eastAsiaTheme="minorEastAsia" w:hAnsiTheme="minorEastAsia"/>
        </w:rPr>
        <w:t>条</w:t>
      </w:r>
      <w:r w:rsidR="003E55F6" w:rsidRPr="000F50BA">
        <w:rPr>
          <w:rFonts w:asciiTheme="minorEastAsia" w:eastAsiaTheme="minorEastAsia" w:hAnsiTheme="minorEastAsia"/>
        </w:rPr>
        <w:t xml:space="preserve">　</w:t>
      </w:r>
      <w:r w:rsidRPr="000F50BA">
        <w:rPr>
          <w:rFonts w:asciiTheme="minorEastAsia" w:eastAsiaTheme="minorEastAsia" w:hAnsiTheme="minorEastAsia"/>
          <w:spacing w:val="4"/>
        </w:rPr>
        <w:t>発</w:t>
      </w:r>
      <w:r w:rsidRPr="000F50BA">
        <w:rPr>
          <w:rFonts w:asciiTheme="minorEastAsia" w:eastAsiaTheme="minorEastAsia" w:hAnsiTheme="minorEastAsia"/>
          <w:spacing w:val="7"/>
        </w:rPr>
        <w:t>注</w:t>
      </w:r>
      <w:r w:rsidRPr="000F50BA">
        <w:rPr>
          <w:rFonts w:asciiTheme="minorEastAsia" w:eastAsiaTheme="minorEastAsia" w:hAnsiTheme="minorEastAsia"/>
        </w:rPr>
        <w:t>者</w:t>
      </w:r>
      <w:r w:rsidR="003E55F6" w:rsidRPr="000F50BA">
        <w:rPr>
          <w:rFonts w:asciiTheme="minorEastAsia" w:eastAsiaTheme="minorEastAsia" w:hAnsiTheme="minorEastAsia"/>
        </w:rPr>
        <w:t xml:space="preserve">　　　　　　　　　　　　　　　　　</w:t>
      </w:r>
      <w:r w:rsidRPr="000F50BA">
        <w:rPr>
          <w:rFonts w:asciiTheme="minorEastAsia" w:eastAsiaTheme="minorEastAsia" w:hAnsiTheme="minorEastAsia"/>
          <w:spacing w:val="4"/>
        </w:rPr>
        <w:t>（以下「甲」という</w:t>
      </w:r>
      <w:r w:rsidRPr="000F50BA">
        <w:rPr>
          <w:rFonts w:asciiTheme="minorEastAsia" w:eastAsiaTheme="minorEastAsia" w:hAnsiTheme="minorEastAsia"/>
          <w:spacing w:val="-116"/>
        </w:rPr>
        <w:t>。</w:t>
      </w:r>
      <w:r w:rsidRPr="000F50BA">
        <w:rPr>
          <w:rFonts w:asciiTheme="minorEastAsia" w:eastAsiaTheme="minorEastAsia" w:hAnsiTheme="minorEastAsia"/>
          <w:spacing w:val="4"/>
        </w:rPr>
        <w:t>）及び浄化槽</w:t>
      </w:r>
      <w:r w:rsidRPr="000F50BA">
        <w:rPr>
          <w:rFonts w:asciiTheme="minorEastAsia" w:eastAsiaTheme="minorEastAsia" w:hAnsiTheme="minorEastAsia"/>
        </w:rPr>
        <w:t>工</w:t>
      </w:r>
      <w:r w:rsidRPr="000F50BA">
        <w:rPr>
          <w:rFonts w:asciiTheme="minorEastAsia" w:eastAsiaTheme="minorEastAsia" w:hAnsiTheme="minorEastAsia"/>
          <w:spacing w:val="7"/>
        </w:rPr>
        <w:t>事</w:t>
      </w:r>
      <w:r w:rsidRPr="000F50BA">
        <w:rPr>
          <w:rFonts w:asciiTheme="minorEastAsia" w:eastAsiaTheme="minorEastAsia" w:hAnsiTheme="minorEastAsia"/>
          <w:spacing w:val="4"/>
        </w:rPr>
        <w:t>業</w:t>
      </w:r>
      <w:r w:rsidRPr="000F50BA">
        <w:rPr>
          <w:rFonts w:asciiTheme="minorEastAsia" w:eastAsiaTheme="minorEastAsia" w:hAnsiTheme="minorEastAsia"/>
        </w:rPr>
        <w:t>者</w:t>
      </w:r>
      <w:r w:rsidRPr="000F50BA">
        <w:rPr>
          <w:rFonts w:asciiTheme="minorEastAsia" w:eastAsiaTheme="minorEastAsia" w:hAnsiTheme="minorEastAsia"/>
        </w:rPr>
        <w:tab/>
      </w:r>
      <w:r w:rsidR="003E55F6" w:rsidRPr="000F50BA">
        <w:rPr>
          <w:rFonts w:asciiTheme="minorEastAsia" w:eastAsiaTheme="minorEastAsia" w:hAnsiTheme="minorEastAsia"/>
        </w:rPr>
        <w:t xml:space="preserve">　　　　　　　　　　　　　　　　　　　　</w:t>
      </w:r>
      <w:r w:rsidRPr="000F50BA">
        <w:rPr>
          <w:rFonts w:asciiTheme="minorEastAsia" w:eastAsiaTheme="minorEastAsia" w:hAnsiTheme="minorEastAsia"/>
          <w:spacing w:val="4"/>
        </w:rPr>
        <w:t>（以下「乙」という</w:t>
      </w:r>
      <w:r w:rsidRPr="000F50BA">
        <w:rPr>
          <w:rFonts w:asciiTheme="minorEastAsia" w:eastAsiaTheme="minorEastAsia" w:hAnsiTheme="minorEastAsia"/>
          <w:spacing w:val="-116"/>
        </w:rPr>
        <w:t>。</w:t>
      </w:r>
      <w:r w:rsidRPr="000F50BA">
        <w:rPr>
          <w:rFonts w:asciiTheme="minorEastAsia" w:eastAsiaTheme="minorEastAsia" w:hAnsiTheme="minorEastAsia"/>
          <w:spacing w:val="4"/>
        </w:rPr>
        <w:t>）は、鏡石町</w:t>
      </w:r>
      <w:r w:rsidRPr="000F50BA">
        <w:rPr>
          <w:rFonts w:asciiTheme="minorEastAsia" w:eastAsiaTheme="minorEastAsia" w:hAnsiTheme="minorEastAsia"/>
        </w:rPr>
        <w:t>合併浄化槽設置整備事業補助金の交付を受けて甲が行う合併処理浄化槽の設置工事に関し、対等な立場でこの契約を締結し、信義を守り誠実にこれを履行する。</w:t>
      </w:r>
    </w:p>
    <w:p w:rsidR="00DE5273" w:rsidRPr="000F50BA" w:rsidRDefault="000F50BA">
      <w:pPr>
        <w:pStyle w:val="a3"/>
        <w:tabs>
          <w:tab w:val="left" w:pos="1072"/>
        </w:tabs>
        <w:spacing w:line="281" w:lineRule="exact"/>
        <w:ind w:left="103"/>
        <w:rPr>
          <w:rFonts w:asciiTheme="minorEastAsia" w:eastAsiaTheme="minorEastAsia" w:hAnsiTheme="minorEastAsia"/>
        </w:rPr>
      </w:pPr>
      <w:r w:rsidRPr="000F50BA">
        <w:rPr>
          <w:rFonts w:asciiTheme="minorEastAsia" w:eastAsiaTheme="minorEastAsia" w:hAnsiTheme="minorEastAsia"/>
        </w:rPr>
        <w:t>第２条</w:t>
      </w:r>
      <w:r w:rsidR="003E55F6" w:rsidRPr="000F50BA">
        <w:rPr>
          <w:rFonts w:asciiTheme="minorEastAsia" w:eastAsiaTheme="minorEastAsia" w:hAnsiTheme="minorEastAsia"/>
        </w:rPr>
        <w:t xml:space="preserve">　</w:t>
      </w:r>
      <w:r w:rsidRPr="000F50BA">
        <w:rPr>
          <w:rFonts w:asciiTheme="minorEastAsia" w:eastAsiaTheme="minorEastAsia" w:hAnsiTheme="minorEastAsia"/>
        </w:rPr>
        <w:t>この契約は、次に掲げる工事に適用される。</w:t>
      </w:r>
    </w:p>
    <w:p w:rsidR="00DE5273" w:rsidRPr="000F50BA" w:rsidRDefault="000F50BA">
      <w:pPr>
        <w:pStyle w:val="a3"/>
        <w:tabs>
          <w:tab w:val="left" w:pos="2039"/>
          <w:tab w:val="left" w:pos="6153"/>
        </w:tabs>
        <w:spacing w:line="288" w:lineRule="exact"/>
        <w:ind w:left="588"/>
        <w:rPr>
          <w:rFonts w:asciiTheme="minorEastAsia" w:eastAsiaTheme="minorEastAsia" w:hAnsiTheme="minorEastAsia"/>
        </w:rPr>
      </w:pPr>
      <w:r w:rsidRPr="000F50BA">
        <w:rPr>
          <w:rFonts w:asciiTheme="minorEastAsia" w:eastAsiaTheme="minorEastAsia" w:hAnsiTheme="minorEastAsia"/>
        </w:rPr>
        <w:t>工事の場所</w:t>
      </w:r>
      <w:r w:rsidR="003E55F6" w:rsidRPr="000F50BA">
        <w:rPr>
          <w:rFonts w:asciiTheme="minorEastAsia" w:eastAsiaTheme="minorEastAsia" w:hAnsiTheme="minorEastAsia"/>
        </w:rPr>
        <w:t xml:space="preserve">　</w:t>
      </w:r>
      <w:r w:rsidRPr="000F50BA">
        <w:rPr>
          <w:rFonts w:asciiTheme="minorEastAsia" w:eastAsiaTheme="minorEastAsia" w:hAnsiTheme="minorEastAsia"/>
        </w:rPr>
        <w:tab/>
        <w:t>鏡石町</w:t>
      </w:r>
      <w:r w:rsidR="003E55F6" w:rsidRPr="000F50BA">
        <w:rPr>
          <w:rFonts w:asciiTheme="minorEastAsia" w:eastAsiaTheme="minorEastAsia" w:hAnsiTheme="minorEastAsia"/>
        </w:rPr>
        <w:t xml:space="preserve">　　　　　　　　　　　　　　</w:t>
      </w:r>
      <w:r w:rsidRPr="000F50BA">
        <w:rPr>
          <w:rFonts w:asciiTheme="minorEastAsia" w:eastAsiaTheme="minorEastAsia" w:hAnsiTheme="minorEastAsia"/>
        </w:rPr>
        <w:t>番地</w:t>
      </w:r>
    </w:p>
    <w:p w:rsidR="00DE5273" w:rsidRPr="000F50BA" w:rsidRDefault="000F50BA">
      <w:pPr>
        <w:pStyle w:val="a3"/>
        <w:tabs>
          <w:tab w:val="left" w:pos="3249"/>
          <w:tab w:val="left" w:pos="4216"/>
          <w:tab w:val="left" w:pos="5186"/>
          <w:tab w:val="left" w:pos="7120"/>
          <w:tab w:val="left" w:pos="8087"/>
          <w:tab w:val="left" w:pos="9056"/>
        </w:tabs>
        <w:spacing w:before="3" w:line="225" w:lineRule="auto"/>
        <w:ind w:left="588" w:right="361"/>
        <w:rPr>
          <w:rFonts w:asciiTheme="minorEastAsia" w:eastAsiaTheme="minorEastAsia" w:hAnsiTheme="minorEastAsia"/>
        </w:rPr>
      </w:pPr>
      <w:r w:rsidRPr="000F50BA">
        <w:rPr>
          <w:rFonts w:asciiTheme="minorEastAsia" w:eastAsiaTheme="minorEastAsia" w:hAnsiTheme="minorEastAsia"/>
        </w:rPr>
        <w:t>工事の期間</w:t>
      </w:r>
      <w:r w:rsidR="003E55F6" w:rsidRPr="000F50BA">
        <w:rPr>
          <w:rFonts w:asciiTheme="minorEastAsia" w:eastAsiaTheme="minorEastAsia" w:hAnsiTheme="minorEastAsia"/>
        </w:rPr>
        <w:t xml:space="preserve">　　　　　　</w:t>
      </w:r>
      <w:r w:rsidRPr="000F50BA">
        <w:rPr>
          <w:rFonts w:asciiTheme="minorEastAsia" w:eastAsiaTheme="minorEastAsia" w:hAnsiTheme="minorEastAsia"/>
        </w:rPr>
        <w:t>年</w:t>
      </w:r>
      <w:r w:rsidR="003E55F6" w:rsidRPr="000F50BA">
        <w:rPr>
          <w:rFonts w:asciiTheme="minorEastAsia" w:eastAsiaTheme="minorEastAsia" w:hAnsiTheme="minorEastAsia"/>
        </w:rPr>
        <w:t xml:space="preserve">　　　</w:t>
      </w:r>
      <w:r w:rsidRPr="000F50BA">
        <w:rPr>
          <w:rFonts w:asciiTheme="minorEastAsia" w:eastAsiaTheme="minorEastAsia" w:hAnsiTheme="minorEastAsia"/>
        </w:rPr>
        <w:t>月</w:t>
      </w:r>
      <w:r w:rsidR="003E55F6" w:rsidRPr="000F50BA">
        <w:rPr>
          <w:rFonts w:asciiTheme="minorEastAsia" w:eastAsiaTheme="minorEastAsia" w:hAnsiTheme="minorEastAsia"/>
        </w:rPr>
        <w:t xml:space="preserve">　　　</w:t>
      </w:r>
      <w:r w:rsidRPr="000F50BA">
        <w:rPr>
          <w:rFonts w:asciiTheme="minorEastAsia" w:eastAsiaTheme="minorEastAsia" w:hAnsiTheme="minorEastAsia"/>
        </w:rPr>
        <w:t>日から</w:t>
      </w:r>
      <w:r w:rsidR="003E55F6" w:rsidRPr="000F50BA">
        <w:rPr>
          <w:rFonts w:asciiTheme="minorEastAsia" w:eastAsiaTheme="minorEastAsia" w:hAnsiTheme="minorEastAsia"/>
        </w:rPr>
        <w:t xml:space="preserve">　　　　　</w:t>
      </w:r>
      <w:r w:rsidRPr="000F50BA">
        <w:rPr>
          <w:rFonts w:asciiTheme="minorEastAsia" w:eastAsiaTheme="minorEastAsia" w:hAnsiTheme="minorEastAsia"/>
        </w:rPr>
        <w:t>年</w:t>
      </w:r>
      <w:r w:rsidR="003E55F6" w:rsidRPr="000F50BA">
        <w:rPr>
          <w:rFonts w:asciiTheme="minorEastAsia" w:eastAsiaTheme="minorEastAsia" w:hAnsiTheme="minorEastAsia"/>
        </w:rPr>
        <w:t xml:space="preserve">　　　</w:t>
      </w:r>
      <w:r w:rsidRPr="000F50BA">
        <w:rPr>
          <w:rFonts w:asciiTheme="minorEastAsia" w:eastAsiaTheme="minorEastAsia" w:hAnsiTheme="minorEastAsia"/>
        </w:rPr>
        <w:t>月</w:t>
      </w:r>
      <w:r w:rsidR="003E55F6" w:rsidRPr="000F50BA">
        <w:rPr>
          <w:rFonts w:asciiTheme="minorEastAsia" w:eastAsiaTheme="minorEastAsia" w:hAnsiTheme="minorEastAsia"/>
        </w:rPr>
        <w:t xml:space="preserve">　　　</w:t>
      </w:r>
      <w:r w:rsidRPr="000F50BA">
        <w:rPr>
          <w:rFonts w:asciiTheme="minorEastAsia" w:eastAsiaTheme="minorEastAsia" w:hAnsiTheme="minorEastAsia"/>
        </w:rPr>
        <w:t>日ま</w:t>
      </w:r>
      <w:r w:rsidRPr="000F50BA">
        <w:rPr>
          <w:rFonts w:asciiTheme="minorEastAsia" w:eastAsiaTheme="minorEastAsia" w:hAnsiTheme="minorEastAsia"/>
          <w:spacing w:val="-16"/>
        </w:rPr>
        <w:t>で</w:t>
      </w:r>
      <w:r w:rsidRPr="000F50BA">
        <w:rPr>
          <w:rFonts w:asciiTheme="minorEastAsia" w:eastAsiaTheme="minorEastAsia" w:hAnsiTheme="minorEastAsia"/>
        </w:rPr>
        <w:t>設置する浄化槽</w:t>
      </w:r>
    </w:p>
    <w:p w:rsidR="00DE5273" w:rsidRPr="000F50BA" w:rsidRDefault="000F50BA">
      <w:pPr>
        <w:pStyle w:val="a3"/>
        <w:spacing w:line="225" w:lineRule="auto"/>
        <w:ind w:left="830" w:right="117"/>
        <w:jc w:val="both"/>
        <w:rPr>
          <w:rFonts w:asciiTheme="minorEastAsia" w:eastAsiaTheme="minorEastAsia" w:hAnsiTheme="minorEastAsia"/>
        </w:rPr>
      </w:pPr>
      <w:r w:rsidRPr="000F50BA">
        <w:rPr>
          <w:rFonts w:asciiTheme="minorEastAsia" w:eastAsiaTheme="minorEastAsia" w:hAnsiTheme="minorEastAsia"/>
        </w:rPr>
        <w:t>浄化槽法（昭和５３年法律第４３号）第４条第１項の規定による構造基準に適合し、かつ生物化学的酸素要求量（以下「ＢＯＤ」という。）除去率９０％以上、放流水のＢＯＤが２０ｍｇ／リットル（日間平均値）以下の機能を有する所の、別添する図面及び仕様書に係る合併処理浄化槽</w:t>
      </w:r>
    </w:p>
    <w:p w:rsidR="00DE5273" w:rsidRPr="000F50BA" w:rsidRDefault="000F50BA">
      <w:pPr>
        <w:pStyle w:val="a3"/>
        <w:spacing w:line="279" w:lineRule="exact"/>
        <w:ind w:left="588"/>
        <w:rPr>
          <w:rFonts w:asciiTheme="minorEastAsia" w:eastAsiaTheme="minorEastAsia" w:hAnsiTheme="minorEastAsia"/>
        </w:rPr>
      </w:pPr>
      <w:r w:rsidRPr="000F50BA">
        <w:rPr>
          <w:rFonts w:asciiTheme="minorEastAsia" w:eastAsiaTheme="minorEastAsia" w:hAnsiTheme="minorEastAsia"/>
        </w:rPr>
        <w:t>工事の請負代金及び支払方法</w:t>
      </w:r>
    </w:p>
    <w:p w:rsidR="00DE5273" w:rsidRPr="000F50BA" w:rsidRDefault="003E55F6" w:rsidP="003E55F6">
      <w:pPr>
        <w:pStyle w:val="a3"/>
        <w:tabs>
          <w:tab w:val="left" w:pos="4943"/>
        </w:tabs>
        <w:spacing w:line="288" w:lineRule="exact"/>
        <w:ind w:left="830"/>
        <w:rPr>
          <w:rFonts w:asciiTheme="minorEastAsia" w:eastAsiaTheme="minorEastAsia" w:hAnsiTheme="minorEastAsia"/>
        </w:rPr>
      </w:pPr>
      <w:r w:rsidRPr="000F50BA">
        <w:rPr>
          <w:rFonts w:asciiTheme="minorEastAsia" w:eastAsiaTheme="minorEastAsia" w:hAnsiTheme="minorEastAsia"/>
        </w:rPr>
        <w:t xml:space="preserve">金額　　　　　　　　　　　　　　　</w:t>
      </w:r>
      <w:r w:rsidR="000F50BA" w:rsidRPr="000F50BA">
        <w:rPr>
          <w:rFonts w:asciiTheme="minorEastAsia" w:eastAsiaTheme="minorEastAsia" w:hAnsiTheme="minorEastAsia"/>
        </w:rPr>
        <w:t>円</w:t>
      </w:r>
    </w:p>
    <w:p w:rsidR="00DE5273" w:rsidRPr="000F50BA" w:rsidRDefault="000F50BA">
      <w:pPr>
        <w:pStyle w:val="a3"/>
        <w:tabs>
          <w:tab w:val="left" w:pos="2764"/>
          <w:tab w:val="left" w:pos="3974"/>
          <w:tab w:val="left" w:pos="5186"/>
          <w:tab w:val="left" w:pos="9299"/>
        </w:tabs>
        <w:spacing w:line="288" w:lineRule="exact"/>
        <w:ind w:left="830"/>
        <w:rPr>
          <w:rFonts w:asciiTheme="minorEastAsia" w:eastAsiaTheme="minorEastAsia" w:hAnsiTheme="minorEastAsia"/>
        </w:rPr>
      </w:pPr>
      <w:r w:rsidRPr="000F50BA">
        <w:rPr>
          <w:rFonts w:asciiTheme="minorEastAsia" w:eastAsiaTheme="minorEastAsia" w:hAnsiTheme="minorEastAsia"/>
        </w:rPr>
        <w:t>支払方法</w:t>
      </w:r>
      <w:r w:rsidR="003E55F6" w:rsidRPr="000F50BA">
        <w:rPr>
          <w:rFonts w:asciiTheme="minorEastAsia" w:eastAsiaTheme="minorEastAsia" w:hAnsiTheme="minorEastAsia"/>
        </w:rPr>
        <w:t xml:space="preserve">　　　　</w:t>
      </w:r>
      <w:r w:rsidRPr="000F50BA">
        <w:rPr>
          <w:rFonts w:asciiTheme="minorEastAsia" w:eastAsiaTheme="minorEastAsia" w:hAnsiTheme="minorEastAsia"/>
        </w:rPr>
        <w:t>１．現</w:t>
      </w:r>
      <w:r w:rsidR="003E55F6" w:rsidRPr="000F50BA">
        <w:rPr>
          <w:rFonts w:asciiTheme="minorEastAsia" w:eastAsiaTheme="minorEastAsia" w:hAnsiTheme="minorEastAsia"/>
        </w:rPr>
        <w:t xml:space="preserve">　　</w:t>
      </w:r>
      <w:r w:rsidRPr="000F50BA">
        <w:rPr>
          <w:rFonts w:asciiTheme="minorEastAsia" w:eastAsiaTheme="minorEastAsia" w:hAnsiTheme="minorEastAsia"/>
        </w:rPr>
        <w:t>金</w:t>
      </w:r>
      <w:r w:rsidR="003E55F6" w:rsidRPr="000F50BA">
        <w:rPr>
          <w:rFonts w:asciiTheme="minorEastAsia" w:eastAsiaTheme="minorEastAsia" w:hAnsiTheme="minorEastAsia"/>
        </w:rPr>
        <w:t xml:space="preserve">　　　　</w:t>
      </w:r>
      <w:r w:rsidRPr="000F50BA">
        <w:rPr>
          <w:rFonts w:asciiTheme="minorEastAsia" w:eastAsiaTheme="minorEastAsia" w:hAnsiTheme="minorEastAsia"/>
        </w:rPr>
        <w:t>２．その他（</w:t>
      </w:r>
      <w:r w:rsidR="003E55F6" w:rsidRPr="000F50BA">
        <w:rPr>
          <w:rFonts w:asciiTheme="minorEastAsia" w:eastAsiaTheme="minorEastAsia" w:hAnsiTheme="minorEastAsia"/>
        </w:rPr>
        <w:t xml:space="preserve">　　　　　　　　　　　　</w:t>
      </w:r>
      <w:r w:rsidRPr="000F50BA">
        <w:rPr>
          <w:rFonts w:asciiTheme="minorEastAsia" w:eastAsiaTheme="minorEastAsia" w:hAnsiTheme="minorEastAsia"/>
        </w:rPr>
        <w:t>）</w:t>
      </w:r>
    </w:p>
    <w:p w:rsidR="00DE5273" w:rsidRPr="000F50BA" w:rsidRDefault="000F50BA" w:rsidP="00175A63">
      <w:pPr>
        <w:pStyle w:val="a3"/>
        <w:spacing w:before="3" w:line="225" w:lineRule="auto"/>
        <w:ind w:leftChars="64" w:left="381" w:right="117" w:hangingChars="100" w:hanging="240"/>
        <w:jc w:val="both"/>
        <w:rPr>
          <w:rFonts w:asciiTheme="minorEastAsia" w:eastAsiaTheme="minorEastAsia" w:hAnsiTheme="minorEastAsia"/>
        </w:rPr>
      </w:pPr>
      <w:r w:rsidRPr="000F50BA">
        <w:rPr>
          <w:rFonts w:asciiTheme="minorEastAsia" w:eastAsiaTheme="minorEastAsia" w:hAnsiTheme="minorEastAsia"/>
        </w:rPr>
        <w:t>第３条</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乙はこの契約と添付の図面及び仕様書に基づき、前条の期間内に工事を完成して契約の目的物を甲に引渡すものとし、甲は、引渡しと引き換えにその請負代金全額の支払いを完了する。</w:t>
      </w:r>
    </w:p>
    <w:p w:rsidR="00DE5273" w:rsidRPr="000F50BA" w:rsidRDefault="000F50BA">
      <w:pPr>
        <w:pStyle w:val="a3"/>
        <w:spacing w:line="280" w:lineRule="exact"/>
        <w:ind w:left="103"/>
        <w:jc w:val="both"/>
        <w:rPr>
          <w:rFonts w:asciiTheme="minorEastAsia" w:eastAsiaTheme="minorEastAsia" w:hAnsiTheme="minorEastAsia"/>
        </w:rPr>
      </w:pPr>
      <w:r w:rsidRPr="000F50BA">
        <w:rPr>
          <w:rFonts w:asciiTheme="minorEastAsia" w:eastAsiaTheme="minorEastAsia" w:hAnsiTheme="minorEastAsia"/>
        </w:rPr>
        <w:t>第４条</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乙は、この契約に係る工事を、浄化槽法第２９条第３項に従い浄化槽設備士</w:t>
      </w:r>
    </w:p>
    <w:p w:rsidR="00DE5273" w:rsidRPr="000F50BA" w:rsidRDefault="000F50BA">
      <w:pPr>
        <w:pStyle w:val="a3"/>
        <w:spacing w:before="4" w:line="225" w:lineRule="auto"/>
        <w:ind w:right="119" w:firstLine="2661"/>
        <w:rPr>
          <w:rFonts w:asciiTheme="minorEastAsia" w:eastAsiaTheme="minorEastAsia" w:hAnsiTheme="minorEastAsia"/>
        </w:rPr>
      </w:pPr>
      <w:r w:rsidRPr="000F50BA">
        <w:rPr>
          <w:rFonts w:asciiTheme="minorEastAsia" w:eastAsiaTheme="minorEastAsia" w:hAnsiTheme="minorEastAsia"/>
        </w:rPr>
        <w:t>に実施に監督させ、又は自ら浄化槽設備士の資格を有して、工事に実地に監督しなければならない。</w:t>
      </w:r>
    </w:p>
    <w:p w:rsidR="00DE5273" w:rsidRPr="000F50BA" w:rsidRDefault="000F50BA">
      <w:pPr>
        <w:pStyle w:val="a3"/>
        <w:tabs>
          <w:tab w:val="left" w:pos="1072"/>
        </w:tabs>
        <w:spacing w:line="225" w:lineRule="auto"/>
        <w:ind w:right="119" w:hanging="243"/>
        <w:rPr>
          <w:rFonts w:asciiTheme="minorEastAsia" w:eastAsiaTheme="minorEastAsia" w:hAnsiTheme="minorEastAsia"/>
        </w:rPr>
      </w:pPr>
      <w:r w:rsidRPr="000F50BA">
        <w:rPr>
          <w:rFonts w:asciiTheme="minorEastAsia" w:eastAsiaTheme="minorEastAsia" w:hAnsiTheme="minorEastAsia"/>
        </w:rPr>
        <w:t>第５条</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甲及び乙はこの契約によって生じる権利又は義務を、第三者に譲渡又は継承させてはならない。但し、相手方の承諾を得た場合は、この限りでない。</w:t>
      </w:r>
    </w:p>
    <w:p w:rsidR="00DE5273" w:rsidRPr="000F50BA" w:rsidRDefault="000F50BA">
      <w:pPr>
        <w:pStyle w:val="a3"/>
        <w:tabs>
          <w:tab w:val="left" w:pos="1072"/>
        </w:tabs>
        <w:spacing w:line="225" w:lineRule="auto"/>
        <w:ind w:right="38" w:hanging="243"/>
        <w:rPr>
          <w:rFonts w:asciiTheme="minorEastAsia" w:eastAsiaTheme="minorEastAsia" w:hAnsiTheme="minorEastAsia"/>
        </w:rPr>
      </w:pPr>
      <w:r w:rsidRPr="000F50BA">
        <w:rPr>
          <w:rFonts w:asciiTheme="minorEastAsia" w:eastAsiaTheme="minorEastAsia" w:hAnsiTheme="minorEastAsia"/>
        </w:rPr>
        <w:t>第６条</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乙は</w:t>
      </w:r>
      <w:r w:rsidRPr="000F50BA">
        <w:rPr>
          <w:rFonts w:asciiTheme="minorEastAsia" w:eastAsiaTheme="minorEastAsia" w:hAnsiTheme="minorEastAsia"/>
          <w:spacing w:val="-77"/>
        </w:rPr>
        <w:t>、</w:t>
      </w:r>
      <w:r w:rsidRPr="000F50BA">
        <w:rPr>
          <w:rFonts w:asciiTheme="minorEastAsia" w:eastAsiaTheme="minorEastAsia" w:hAnsiTheme="minorEastAsia"/>
        </w:rPr>
        <w:t>この契約の履行について</w:t>
      </w:r>
      <w:r w:rsidRPr="000F50BA">
        <w:rPr>
          <w:rFonts w:asciiTheme="minorEastAsia" w:eastAsiaTheme="minorEastAsia" w:hAnsiTheme="minorEastAsia"/>
          <w:spacing w:val="-77"/>
        </w:rPr>
        <w:t>、</w:t>
      </w:r>
      <w:r w:rsidRPr="000F50BA">
        <w:rPr>
          <w:rFonts w:asciiTheme="minorEastAsia" w:eastAsiaTheme="minorEastAsia" w:hAnsiTheme="minorEastAsia"/>
        </w:rPr>
        <w:t>工事の全部又は大部分を一括して第三者に委任し、又は請け負わせてはならない。但し、予め甲の書面による承諾を得た場合は、この限りでない。</w:t>
      </w:r>
    </w:p>
    <w:p w:rsidR="00DE5273" w:rsidRPr="000F50BA" w:rsidRDefault="000F50BA">
      <w:pPr>
        <w:pStyle w:val="a3"/>
        <w:tabs>
          <w:tab w:val="left" w:pos="1072"/>
        </w:tabs>
        <w:spacing w:line="225" w:lineRule="auto"/>
        <w:ind w:right="119" w:hanging="243"/>
        <w:rPr>
          <w:rFonts w:asciiTheme="minorEastAsia" w:eastAsiaTheme="minorEastAsia" w:hAnsiTheme="minorEastAsia"/>
        </w:rPr>
      </w:pPr>
      <w:r w:rsidRPr="000F50BA">
        <w:rPr>
          <w:rFonts w:asciiTheme="minorEastAsia" w:eastAsiaTheme="minorEastAsia" w:hAnsiTheme="minorEastAsia"/>
        </w:rPr>
        <w:t>第７条</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乙は、浄化槽法第４条第３項の規定による浄化槽工事の技術上の基準及び鏡石町が定める工事の基準に従って工事を行わなければならない。</w:t>
      </w:r>
    </w:p>
    <w:p w:rsidR="00DE5273" w:rsidRPr="000F50BA" w:rsidRDefault="000F50BA">
      <w:pPr>
        <w:pStyle w:val="a3"/>
        <w:spacing w:line="225" w:lineRule="auto"/>
        <w:ind w:right="119" w:hanging="243"/>
        <w:jc w:val="both"/>
        <w:rPr>
          <w:rFonts w:asciiTheme="minorEastAsia" w:eastAsiaTheme="minorEastAsia" w:hAnsiTheme="minorEastAsia"/>
        </w:rPr>
      </w:pPr>
      <w:r w:rsidRPr="000F50BA">
        <w:rPr>
          <w:rFonts w:asciiTheme="minorEastAsia" w:eastAsiaTheme="minorEastAsia" w:hAnsiTheme="minorEastAsia"/>
        </w:rPr>
        <w:t>第８条</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甲は、やむを得ない場合には、工事内容を変更し、又は工事着手を延期し、若しくは工事を一時中止することを求めることができる。この場合において、請負代金額又は工期を変更する必要があるときは、甲乙協議して定めるものとする。</w:t>
      </w:r>
    </w:p>
    <w:p w:rsidR="00DE5273" w:rsidRPr="000F50BA" w:rsidRDefault="000F50BA" w:rsidP="00175A63">
      <w:pPr>
        <w:pStyle w:val="a3"/>
        <w:spacing w:line="225" w:lineRule="auto"/>
        <w:ind w:left="0" w:right="119"/>
        <w:rPr>
          <w:rFonts w:asciiTheme="minorEastAsia" w:eastAsiaTheme="minorEastAsia" w:hAnsiTheme="minorEastAsia"/>
        </w:rPr>
      </w:pPr>
      <w:r w:rsidRPr="000F50BA">
        <w:rPr>
          <w:rFonts w:asciiTheme="minorEastAsia" w:eastAsiaTheme="minorEastAsia" w:hAnsiTheme="minorEastAsia"/>
        </w:rPr>
        <w:t>２</w:t>
      </w:r>
      <w:r w:rsidR="00175A63">
        <w:rPr>
          <w:rFonts w:asciiTheme="minorEastAsia" w:eastAsiaTheme="minorEastAsia" w:hAnsiTheme="minorEastAsia"/>
        </w:rPr>
        <w:t xml:space="preserve">　</w:t>
      </w:r>
      <w:r w:rsidRPr="000F50BA">
        <w:rPr>
          <w:rFonts w:asciiTheme="minorEastAsia" w:eastAsiaTheme="minorEastAsia" w:hAnsiTheme="minorEastAsia"/>
        </w:rPr>
        <w:t>本条による変更、延期、又は中止による損害は乙の責に帰すべき場合を除き、甲が負担する。</w:t>
      </w:r>
    </w:p>
    <w:p w:rsidR="00DE5273" w:rsidRPr="000F50BA" w:rsidRDefault="000F50BA">
      <w:pPr>
        <w:pStyle w:val="a3"/>
        <w:spacing w:line="225" w:lineRule="auto"/>
        <w:ind w:right="119" w:hanging="243"/>
        <w:jc w:val="both"/>
        <w:rPr>
          <w:rFonts w:asciiTheme="minorEastAsia" w:eastAsiaTheme="minorEastAsia" w:hAnsiTheme="minorEastAsia"/>
        </w:rPr>
      </w:pPr>
      <w:r w:rsidRPr="000F50BA">
        <w:rPr>
          <w:rFonts w:asciiTheme="minorEastAsia" w:eastAsiaTheme="minorEastAsia" w:hAnsiTheme="minorEastAsia"/>
        </w:rPr>
        <w:t>第９条</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乙は、乙の責に帰することができない事由により工期内に工事を完成することができないときは、甲に対して、遅滞なく、その事由を明示して工期の延長を求めることができる。この場合、その延長日数は、甲乙協議して定める。</w:t>
      </w:r>
    </w:p>
    <w:p w:rsidR="00DE5273" w:rsidRPr="000F50BA" w:rsidRDefault="000F50BA">
      <w:pPr>
        <w:pStyle w:val="a3"/>
        <w:spacing w:line="225" w:lineRule="auto"/>
        <w:ind w:right="119" w:hanging="243"/>
        <w:jc w:val="both"/>
        <w:rPr>
          <w:rFonts w:asciiTheme="minorEastAsia" w:eastAsiaTheme="minorEastAsia" w:hAnsiTheme="minorEastAsia"/>
        </w:rPr>
      </w:pPr>
      <w:r w:rsidRPr="000F50BA">
        <w:rPr>
          <w:rFonts w:asciiTheme="minorEastAsia" w:eastAsiaTheme="minorEastAsia" w:hAnsiTheme="minorEastAsia"/>
        </w:rPr>
        <w:t>第10条</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工事の完成引渡しまでに工事目的物その他工事施工について生じた損害は、乙の負担とする。但し、その損害のうち甲の責に帰すべき事由により生じたものは、甲の負担とする。</w:t>
      </w:r>
    </w:p>
    <w:p w:rsidR="00DE5273" w:rsidRPr="000F50BA" w:rsidRDefault="000F50BA">
      <w:pPr>
        <w:pStyle w:val="a3"/>
        <w:spacing w:line="225" w:lineRule="auto"/>
        <w:ind w:right="119" w:hanging="243"/>
        <w:jc w:val="both"/>
        <w:rPr>
          <w:rFonts w:asciiTheme="minorEastAsia" w:eastAsiaTheme="minorEastAsia" w:hAnsiTheme="minorEastAsia"/>
        </w:rPr>
      </w:pPr>
      <w:r w:rsidRPr="000F50BA">
        <w:rPr>
          <w:rFonts w:asciiTheme="minorEastAsia" w:eastAsiaTheme="minorEastAsia" w:hAnsiTheme="minorEastAsia"/>
        </w:rPr>
        <w:t>第11条</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乙は、工事のため第三者に損害を及ぼしたときは、その賠償の責を負う。但し、甲の責に帰すべき事由による場合は、甲がその責を負うものとする。</w:t>
      </w:r>
    </w:p>
    <w:p w:rsidR="00DE5273" w:rsidRPr="000F50BA" w:rsidRDefault="000F50BA">
      <w:pPr>
        <w:pStyle w:val="a3"/>
        <w:spacing w:line="225" w:lineRule="auto"/>
        <w:ind w:right="119" w:hanging="243"/>
        <w:jc w:val="both"/>
        <w:rPr>
          <w:rFonts w:asciiTheme="minorEastAsia" w:eastAsiaTheme="minorEastAsia" w:hAnsiTheme="minorEastAsia"/>
        </w:rPr>
      </w:pPr>
      <w:r w:rsidRPr="000F50BA">
        <w:rPr>
          <w:rFonts w:asciiTheme="minorEastAsia" w:eastAsiaTheme="minorEastAsia" w:hAnsiTheme="minorEastAsia"/>
        </w:rPr>
        <w:t>第12条</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乙は、鏡石町が定める合併処理浄化槽設置整備事業補助金交付要綱に基づき、所定の期間内に所定の書類及び写真を、甲に提出しなければならない。</w:t>
      </w:r>
    </w:p>
    <w:p w:rsidR="00DE5273" w:rsidRPr="000F50BA" w:rsidRDefault="000F50BA">
      <w:pPr>
        <w:pStyle w:val="a3"/>
        <w:spacing w:line="225" w:lineRule="auto"/>
        <w:ind w:right="119" w:hanging="243"/>
        <w:jc w:val="both"/>
        <w:rPr>
          <w:rFonts w:asciiTheme="minorEastAsia" w:eastAsiaTheme="minorEastAsia" w:hAnsiTheme="minorEastAsia"/>
        </w:rPr>
      </w:pPr>
      <w:r w:rsidRPr="000F50BA">
        <w:rPr>
          <w:rFonts w:asciiTheme="minorEastAsia" w:eastAsiaTheme="minorEastAsia" w:hAnsiTheme="minorEastAsia"/>
        </w:rPr>
        <w:t>第13条</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甲は、工事が本契約の規定又は第７条に定める基準に適合しないと認めるときは、乙に対し、相当の期限を定めてその瑕疵の補修を請求することができる。</w:t>
      </w:r>
    </w:p>
    <w:p w:rsidR="00DE5273" w:rsidRPr="000F50BA" w:rsidRDefault="000F50BA" w:rsidP="00175A63">
      <w:pPr>
        <w:pStyle w:val="a3"/>
        <w:spacing w:line="291" w:lineRule="exact"/>
        <w:ind w:left="0"/>
        <w:rPr>
          <w:rFonts w:asciiTheme="minorEastAsia" w:eastAsiaTheme="minorEastAsia" w:hAnsiTheme="minorEastAsia"/>
        </w:rPr>
      </w:pPr>
      <w:r w:rsidRPr="000F50BA">
        <w:rPr>
          <w:rFonts w:asciiTheme="minorEastAsia" w:eastAsiaTheme="minorEastAsia" w:hAnsiTheme="minorEastAsia"/>
        </w:rPr>
        <w:t>２</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甲は、浄化槽法第７条の規定により、水質に関する検査を受け、その検査の結果、浄</w:t>
      </w:r>
      <w:r w:rsidR="00175A63" w:rsidRPr="000F50BA">
        <w:rPr>
          <w:rFonts w:asciiTheme="minorEastAsia" w:eastAsiaTheme="minorEastAsia" w:hAnsiTheme="minorEastAsia"/>
        </w:rPr>
        <w:t>化</w:t>
      </w:r>
    </w:p>
    <w:p w:rsidR="00DE5273" w:rsidRPr="000F50BA" w:rsidRDefault="000F50BA" w:rsidP="00175A63">
      <w:pPr>
        <w:pStyle w:val="a3"/>
        <w:spacing w:before="61" w:line="225" w:lineRule="auto"/>
        <w:ind w:leftChars="193" w:left="425" w:right="224" w:firstLine="1"/>
        <w:rPr>
          <w:rFonts w:asciiTheme="minorEastAsia" w:eastAsiaTheme="minorEastAsia" w:hAnsiTheme="minorEastAsia"/>
        </w:rPr>
      </w:pPr>
      <w:r w:rsidRPr="000F50BA">
        <w:rPr>
          <w:rFonts w:asciiTheme="minorEastAsia" w:eastAsiaTheme="minorEastAsia" w:hAnsiTheme="minorEastAsia"/>
        </w:rPr>
        <w:br w:type="column"/>
      </w:r>
      <w:r w:rsidRPr="000F50BA">
        <w:rPr>
          <w:rFonts w:asciiTheme="minorEastAsia" w:eastAsiaTheme="minorEastAsia" w:hAnsiTheme="minorEastAsia"/>
        </w:rPr>
        <w:t>槽の工事について改善の指摘を受けた場合は、乙に対し、相当の期限を定めてその瑕疵の補修を請求し、又は補修に代わる損害賠償を請求することができる。</w:t>
      </w:r>
    </w:p>
    <w:p w:rsidR="00DE5273" w:rsidRPr="000F50BA" w:rsidRDefault="000F50BA" w:rsidP="00DF4868">
      <w:pPr>
        <w:pStyle w:val="a3"/>
        <w:spacing w:line="225" w:lineRule="auto"/>
        <w:ind w:leftChars="31" w:left="265" w:right="224" w:hangingChars="82" w:hanging="197"/>
        <w:rPr>
          <w:rFonts w:asciiTheme="minorEastAsia" w:eastAsiaTheme="minorEastAsia" w:hAnsiTheme="minorEastAsia"/>
        </w:rPr>
      </w:pPr>
      <w:bookmarkStart w:id="0" w:name="_GoBack"/>
      <w:bookmarkEnd w:id="0"/>
      <w:r w:rsidRPr="000F50BA">
        <w:rPr>
          <w:rFonts w:asciiTheme="minorEastAsia" w:eastAsiaTheme="minorEastAsia" w:hAnsiTheme="minorEastAsia"/>
        </w:rPr>
        <w:t>３</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前項に定める請求は、浄化槽の工事についての改善の指摘が甲の責に帰すべき事由に基づくものである場合には、することができない。</w:t>
      </w:r>
    </w:p>
    <w:p w:rsidR="00DE5273" w:rsidRPr="000F50BA" w:rsidRDefault="000F50BA">
      <w:pPr>
        <w:pStyle w:val="a3"/>
        <w:tabs>
          <w:tab w:val="left" w:pos="1070"/>
        </w:tabs>
        <w:spacing w:line="225" w:lineRule="auto"/>
        <w:ind w:right="224" w:hanging="243"/>
        <w:rPr>
          <w:rFonts w:asciiTheme="minorEastAsia" w:eastAsiaTheme="minorEastAsia" w:hAnsiTheme="minorEastAsia"/>
        </w:rPr>
      </w:pPr>
      <w:r w:rsidRPr="000F50BA">
        <w:rPr>
          <w:rFonts w:asciiTheme="minorEastAsia" w:eastAsiaTheme="minorEastAsia" w:hAnsiTheme="minorEastAsia"/>
        </w:rPr>
        <w:t>第14条</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瑕疵の補修又は損害賠償請求権の行使は、引渡し後５年以内に行わなければならない。</w:t>
      </w:r>
    </w:p>
    <w:p w:rsidR="00DE5273" w:rsidRPr="000F50BA" w:rsidRDefault="000F50BA">
      <w:pPr>
        <w:pStyle w:val="a3"/>
        <w:tabs>
          <w:tab w:val="left" w:pos="1070"/>
        </w:tabs>
        <w:spacing w:line="225" w:lineRule="auto"/>
        <w:ind w:right="224" w:hanging="243"/>
        <w:rPr>
          <w:rFonts w:asciiTheme="minorEastAsia" w:eastAsiaTheme="minorEastAsia" w:hAnsiTheme="minorEastAsia"/>
        </w:rPr>
      </w:pPr>
      <w:r w:rsidRPr="000F50BA">
        <w:rPr>
          <w:rFonts w:asciiTheme="minorEastAsia" w:eastAsiaTheme="minorEastAsia" w:hAnsiTheme="minorEastAsia"/>
        </w:rPr>
        <w:t>第15条</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次の各号の一に該当するときは、甲又は乙は催告その他何等の手続を要せずこの契約を解除することができる。</w:t>
      </w:r>
    </w:p>
    <w:p w:rsidR="00DE5273" w:rsidRPr="000F50BA" w:rsidRDefault="000F50BA">
      <w:pPr>
        <w:pStyle w:val="a3"/>
        <w:spacing w:line="225" w:lineRule="auto"/>
        <w:ind w:left="587" w:right="224" w:hanging="243"/>
        <w:rPr>
          <w:rFonts w:asciiTheme="minorEastAsia" w:eastAsiaTheme="minorEastAsia" w:hAnsiTheme="minorEastAsia"/>
        </w:rPr>
      </w:pPr>
      <w:r w:rsidRPr="000F50BA">
        <w:rPr>
          <w:rFonts w:asciiTheme="minorEastAsia" w:eastAsiaTheme="minorEastAsia" w:hAnsiTheme="minorEastAsia"/>
        </w:rPr>
        <w:t>(１)第１条に基づく鏡石町合併処理浄化槽設置整備事業補助金が交付されないこととなったとき。</w:t>
      </w:r>
    </w:p>
    <w:p w:rsidR="00DE5273" w:rsidRPr="000F50BA" w:rsidRDefault="000F50BA">
      <w:pPr>
        <w:pStyle w:val="a3"/>
        <w:spacing w:line="281" w:lineRule="exact"/>
        <w:rPr>
          <w:rFonts w:asciiTheme="minorEastAsia" w:eastAsiaTheme="minorEastAsia" w:hAnsiTheme="minorEastAsia"/>
        </w:rPr>
      </w:pPr>
      <w:r w:rsidRPr="000F50BA">
        <w:rPr>
          <w:rFonts w:asciiTheme="minorEastAsia" w:eastAsiaTheme="minorEastAsia" w:hAnsiTheme="minorEastAsia"/>
        </w:rPr>
        <w:t>(２)工事用地につき、工事施工が著しく困難と判断される瑕疵が発見されたとき。</w:t>
      </w:r>
    </w:p>
    <w:p w:rsidR="00DE5273" w:rsidRPr="000F50BA" w:rsidRDefault="000F50BA" w:rsidP="00175A63">
      <w:pPr>
        <w:pStyle w:val="a3"/>
        <w:spacing w:line="225" w:lineRule="auto"/>
        <w:ind w:leftChars="64" w:left="237" w:right="224" w:hangingChars="40" w:hanging="96"/>
        <w:rPr>
          <w:rFonts w:asciiTheme="minorEastAsia" w:eastAsiaTheme="minorEastAsia" w:hAnsiTheme="minorEastAsia"/>
        </w:rPr>
      </w:pPr>
      <w:r w:rsidRPr="000F50BA">
        <w:rPr>
          <w:rFonts w:asciiTheme="minorEastAsia" w:eastAsiaTheme="minorEastAsia" w:hAnsiTheme="minorEastAsia"/>
        </w:rPr>
        <w:t>２</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前項により、この契約が解除された場合、乙はこの契約の履行のために乙において要した費用及び乙において甲のために既に支出した立替金を甲に請求することができる。</w:t>
      </w:r>
    </w:p>
    <w:p w:rsidR="00DE5273" w:rsidRPr="000F50BA" w:rsidRDefault="000F50BA">
      <w:pPr>
        <w:pStyle w:val="a3"/>
        <w:tabs>
          <w:tab w:val="left" w:pos="1070"/>
        </w:tabs>
        <w:spacing w:line="225" w:lineRule="auto"/>
        <w:ind w:right="224" w:hanging="243"/>
        <w:rPr>
          <w:rFonts w:asciiTheme="minorEastAsia" w:eastAsiaTheme="minorEastAsia" w:hAnsiTheme="minorEastAsia"/>
        </w:rPr>
      </w:pPr>
      <w:r w:rsidRPr="000F50BA">
        <w:rPr>
          <w:rFonts w:asciiTheme="minorEastAsia" w:eastAsiaTheme="minorEastAsia" w:hAnsiTheme="minorEastAsia"/>
        </w:rPr>
        <w:t>第16条</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甲は乙が工事を完成するまでは、乙の損害を賠償して、この契約を解除することができる。</w:t>
      </w:r>
    </w:p>
    <w:p w:rsidR="00DE5273" w:rsidRPr="000F50BA" w:rsidRDefault="000F50BA" w:rsidP="00175A63">
      <w:pPr>
        <w:pStyle w:val="a3"/>
        <w:spacing w:line="225" w:lineRule="auto"/>
        <w:ind w:leftChars="64" w:left="237" w:right="224" w:hangingChars="40" w:hanging="96"/>
        <w:jc w:val="both"/>
        <w:rPr>
          <w:rFonts w:asciiTheme="minorEastAsia" w:eastAsiaTheme="minorEastAsia" w:hAnsiTheme="minorEastAsia"/>
        </w:rPr>
      </w:pPr>
      <w:r w:rsidRPr="000F50BA">
        <w:rPr>
          <w:rFonts w:asciiTheme="minorEastAsia" w:eastAsiaTheme="minorEastAsia" w:hAnsiTheme="minorEastAsia"/>
        </w:rPr>
        <w:t>２</w:t>
      </w:r>
      <w:r w:rsidR="00175A63">
        <w:rPr>
          <w:rFonts w:asciiTheme="minorEastAsia" w:eastAsiaTheme="minorEastAsia" w:hAnsiTheme="minorEastAsia"/>
        </w:rPr>
        <w:t xml:space="preserve">　</w:t>
      </w:r>
      <w:r w:rsidRPr="000F50BA">
        <w:rPr>
          <w:rFonts w:asciiTheme="minorEastAsia" w:eastAsiaTheme="minorEastAsia" w:hAnsiTheme="minorEastAsia"/>
        </w:rPr>
        <w:t>甲は乙の契約違反によりこの契約の目的を達することができなくなったと認めるときは、催告その他何等の手段を要せず、この契約を解除することができる。この場合、甲は甲の被った損害の賠償を乙に請求することができる。</w:t>
      </w:r>
    </w:p>
    <w:p w:rsidR="00DE5273" w:rsidRPr="000F50BA" w:rsidRDefault="000F50BA">
      <w:pPr>
        <w:pStyle w:val="a3"/>
        <w:spacing w:line="225" w:lineRule="auto"/>
        <w:ind w:right="224" w:hanging="243"/>
        <w:jc w:val="both"/>
        <w:rPr>
          <w:rFonts w:asciiTheme="minorEastAsia" w:eastAsiaTheme="minorEastAsia" w:hAnsiTheme="minorEastAsia"/>
        </w:rPr>
      </w:pPr>
      <w:r w:rsidRPr="000F50BA">
        <w:rPr>
          <w:rFonts w:asciiTheme="minorEastAsia" w:eastAsiaTheme="minorEastAsia" w:hAnsiTheme="minorEastAsia"/>
        </w:rPr>
        <w:t>第17条</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次の各号の一に該当するときは、乙は催告その他何等の手段を要せず、この契約を解除することができる。</w:t>
      </w:r>
    </w:p>
    <w:p w:rsidR="00DE5273" w:rsidRPr="000F50BA" w:rsidRDefault="000F50BA">
      <w:pPr>
        <w:pStyle w:val="a3"/>
        <w:spacing w:line="225" w:lineRule="auto"/>
        <w:ind w:left="587" w:right="224" w:hanging="243"/>
        <w:jc w:val="both"/>
        <w:rPr>
          <w:rFonts w:asciiTheme="minorEastAsia" w:eastAsiaTheme="minorEastAsia" w:hAnsiTheme="minorEastAsia"/>
        </w:rPr>
      </w:pPr>
      <w:r w:rsidRPr="000F50BA">
        <w:rPr>
          <w:rFonts w:asciiTheme="minorEastAsia" w:eastAsiaTheme="minorEastAsia" w:hAnsiTheme="minorEastAsia"/>
        </w:rPr>
        <w:t>(１)第８条に基づき、工事が一時中止され又は甲の責に帰すべき事由により着工期日が延期された場合に、工事の一時中止又は着工期日の延期の状態が１０日間以上継続したとき。</w:t>
      </w:r>
    </w:p>
    <w:p w:rsidR="00DE5273" w:rsidRPr="000F50BA" w:rsidRDefault="000F50BA">
      <w:pPr>
        <w:pStyle w:val="a3"/>
        <w:spacing w:line="225" w:lineRule="auto"/>
        <w:ind w:left="587" w:right="224" w:hanging="243"/>
        <w:rPr>
          <w:rFonts w:asciiTheme="minorEastAsia" w:eastAsiaTheme="minorEastAsia" w:hAnsiTheme="minorEastAsia"/>
        </w:rPr>
      </w:pPr>
      <w:r w:rsidRPr="000F50BA">
        <w:rPr>
          <w:rFonts w:asciiTheme="minorEastAsia" w:eastAsiaTheme="minorEastAsia" w:hAnsiTheme="minorEastAsia"/>
        </w:rPr>
        <w:t>(２)甲が請負代金を所定の期日に支払わなかったとき又は請負代金の支払い能力を欠くことが明らかになったとき。</w:t>
      </w:r>
    </w:p>
    <w:p w:rsidR="00175A63" w:rsidRDefault="000F50BA">
      <w:pPr>
        <w:pStyle w:val="a3"/>
        <w:spacing w:line="225" w:lineRule="auto"/>
        <w:ind w:right="67"/>
        <w:rPr>
          <w:rFonts w:asciiTheme="minorEastAsia" w:eastAsiaTheme="minorEastAsia" w:hAnsiTheme="minorEastAsia"/>
        </w:rPr>
      </w:pPr>
      <w:r w:rsidRPr="000F50BA">
        <w:rPr>
          <w:rFonts w:asciiTheme="minorEastAsia" w:eastAsiaTheme="minorEastAsia" w:hAnsiTheme="minorEastAsia"/>
        </w:rPr>
        <w:t>(３)甲がこの契約に</w:t>
      </w:r>
      <w:r w:rsidR="00175A63">
        <w:rPr>
          <w:rFonts w:asciiTheme="minorEastAsia" w:eastAsiaTheme="minorEastAsia" w:hAnsiTheme="minorEastAsia"/>
        </w:rPr>
        <w:t>違反し、その結果、この契約を履行できなくなったと乙が認めたとき</w:t>
      </w:r>
    </w:p>
    <w:p w:rsidR="00DE5273" w:rsidRPr="000F50BA" w:rsidRDefault="000F50BA" w:rsidP="00175A63">
      <w:pPr>
        <w:pStyle w:val="a3"/>
        <w:spacing w:line="225" w:lineRule="auto"/>
        <w:ind w:left="0" w:right="67" w:firstLineChars="59" w:firstLine="142"/>
        <w:rPr>
          <w:rFonts w:asciiTheme="minorEastAsia" w:eastAsiaTheme="minorEastAsia" w:hAnsiTheme="minorEastAsia"/>
        </w:rPr>
      </w:pPr>
      <w:r w:rsidRPr="000F50BA">
        <w:rPr>
          <w:rFonts w:asciiTheme="minorEastAsia" w:eastAsiaTheme="minorEastAsia" w:hAnsiTheme="minorEastAsia"/>
        </w:rPr>
        <w:t>２</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前項によってこの契約が解除された場合は、甲は乙の損害を賠償するものとする。</w:t>
      </w:r>
    </w:p>
    <w:p w:rsidR="00175A63" w:rsidRDefault="000F50BA">
      <w:pPr>
        <w:pStyle w:val="a3"/>
        <w:tabs>
          <w:tab w:val="left" w:pos="1070"/>
          <w:tab w:val="left" w:pos="5548"/>
        </w:tabs>
        <w:spacing w:line="225" w:lineRule="auto"/>
        <w:ind w:right="101" w:hanging="243"/>
        <w:rPr>
          <w:rFonts w:asciiTheme="minorEastAsia" w:eastAsiaTheme="minorEastAsia" w:hAnsiTheme="minorEastAsia"/>
          <w:spacing w:val="-11"/>
        </w:rPr>
      </w:pPr>
      <w:r w:rsidRPr="000F50BA">
        <w:rPr>
          <w:rFonts w:asciiTheme="minorEastAsia" w:eastAsiaTheme="minorEastAsia" w:hAnsiTheme="minorEastAsia"/>
        </w:rPr>
        <w:t>第18条</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乙の責に帰すべき事由により、標記引渡期日（工期が変更された場合は、変更後の工期に基づいて定められる引渡期日</w:t>
      </w:r>
      <w:r w:rsidRPr="000F50BA">
        <w:rPr>
          <w:rFonts w:asciiTheme="minorEastAsia" w:eastAsiaTheme="minorEastAsia" w:hAnsiTheme="minorEastAsia"/>
          <w:spacing w:val="-118"/>
        </w:rPr>
        <w:t>）</w:t>
      </w:r>
      <w:r w:rsidRPr="000F50BA">
        <w:rPr>
          <w:rFonts w:asciiTheme="minorEastAsia" w:eastAsiaTheme="minorEastAsia" w:hAnsiTheme="minorEastAsia"/>
        </w:rPr>
        <w:t>までに工事の目的物を引渡すことができない場合は、甲は</w:t>
      </w:r>
      <w:r w:rsidRPr="000F50BA">
        <w:rPr>
          <w:rFonts w:asciiTheme="minorEastAsia" w:eastAsiaTheme="minorEastAsia" w:hAnsiTheme="minorEastAsia"/>
          <w:spacing w:val="-118"/>
        </w:rPr>
        <w:t>、</w:t>
      </w:r>
      <w:r w:rsidRPr="000F50BA">
        <w:rPr>
          <w:rFonts w:asciiTheme="minorEastAsia" w:eastAsiaTheme="minorEastAsia" w:hAnsiTheme="minorEastAsia"/>
        </w:rPr>
        <w:t>遅滞日数１日につき請負代金総額の</w:t>
      </w:r>
      <w:r w:rsidR="00175A63">
        <w:rPr>
          <w:rFonts w:asciiTheme="minorEastAsia" w:eastAsiaTheme="minorEastAsia" w:hAnsiTheme="minorEastAsia"/>
        </w:rPr>
        <w:t xml:space="preserve">　　　</w:t>
      </w:r>
      <w:r w:rsidRPr="000F50BA">
        <w:rPr>
          <w:rFonts w:asciiTheme="minorEastAsia" w:eastAsiaTheme="minorEastAsia" w:hAnsiTheme="minorEastAsia"/>
        </w:rPr>
        <w:t>分の１の違約金を請求することができる</w:t>
      </w:r>
      <w:r w:rsidR="00175A63">
        <w:rPr>
          <w:rFonts w:asciiTheme="minorEastAsia" w:eastAsiaTheme="minorEastAsia" w:hAnsiTheme="minorEastAsia"/>
        </w:rPr>
        <w:t>。</w:t>
      </w:r>
    </w:p>
    <w:p w:rsidR="00175A63" w:rsidRDefault="000F50BA" w:rsidP="00175A63">
      <w:pPr>
        <w:pStyle w:val="a3"/>
        <w:tabs>
          <w:tab w:val="left" w:pos="1070"/>
          <w:tab w:val="left" w:pos="5548"/>
        </w:tabs>
        <w:spacing w:line="225" w:lineRule="auto"/>
        <w:ind w:left="0" w:right="101" w:firstLineChars="62" w:firstLine="125"/>
        <w:rPr>
          <w:rFonts w:asciiTheme="minorEastAsia" w:eastAsiaTheme="minorEastAsia" w:hAnsiTheme="minorEastAsia"/>
        </w:rPr>
      </w:pPr>
      <w:r w:rsidRPr="000F50BA">
        <w:rPr>
          <w:rFonts w:asciiTheme="minorEastAsia" w:eastAsiaTheme="minorEastAsia" w:hAnsiTheme="minorEastAsia"/>
          <w:spacing w:val="-39"/>
        </w:rPr>
        <w:t>２</w:t>
      </w:r>
      <w:r w:rsidR="00DD5239" w:rsidRPr="000F50BA">
        <w:rPr>
          <w:rFonts w:asciiTheme="minorEastAsia" w:eastAsiaTheme="minorEastAsia" w:hAnsiTheme="minorEastAsia"/>
          <w:spacing w:val="-39"/>
        </w:rPr>
        <w:t xml:space="preserve">　</w:t>
      </w:r>
      <w:r w:rsidRPr="000F50BA">
        <w:rPr>
          <w:rFonts w:asciiTheme="minorEastAsia" w:eastAsiaTheme="minorEastAsia" w:hAnsiTheme="minorEastAsia"/>
        </w:rPr>
        <w:t>甲がこの契約に基づいて</w:t>
      </w:r>
      <w:r w:rsidRPr="000F50BA">
        <w:rPr>
          <w:rFonts w:asciiTheme="minorEastAsia" w:eastAsiaTheme="minorEastAsia" w:hAnsiTheme="minorEastAsia"/>
          <w:spacing w:val="-77"/>
        </w:rPr>
        <w:t>、</w:t>
      </w:r>
      <w:r w:rsidRPr="000F50BA">
        <w:rPr>
          <w:rFonts w:asciiTheme="minorEastAsia" w:eastAsiaTheme="minorEastAsia" w:hAnsiTheme="minorEastAsia"/>
        </w:rPr>
        <w:t>乙に支払うべき金額を所定の期日までに支払わないときは、甲</w:t>
      </w:r>
    </w:p>
    <w:p w:rsidR="00DE5273" w:rsidRPr="000F50BA" w:rsidRDefault="000F50BA" w:rsidP="00175A63">
      <w:pPr>
        <w:pStyle w:val="a3"/>
        <w:tabs>
          <w:tab w:val="left" w:pos="1070"/>
          <w:tab w:val="left" w:pos="5548"/>
        </w:tabs>
        <w:spacing w:line="225" w:lineRule="auto"/>
        <w:ind w:leftChars="162" w:left="356" w:right="101"/>
        <w:rPr>
          <w:rFonts w:asciiTheme="minorEastAsia" w:eastAsiaTheme="minorEastAsia" w:hAnsiTheme="minorEastAsia"/>
        </w:rPr>
      </w:pPr>
      <w:proofErr w:type="gramStart"/>
      <w:r w:rsidRPr="000F50BA">
        <w:rPr>
          <w:rFonts w:asciiTheme="minorEastAsia" w:eastAsiaTheme="minorEastAsia" w:hAnsiTheme="minorEastAsia"/>
        </w:rPr>
        <w:t>は当該</w:t>
      </w:r>
      <w:proofErr w:type="gramEnd"/>
      <w:r w:rsidRPr="000F50BA">
        <w:rPr>
          <w:rFonts w:asciiTheme="minorEastAsia" w:eastAsiaTheme="minorEastAsia" w:hAnsiTheme="minorEastAsia"/>
        </w:rPr>
        <w:t>金額につき、支払期日の翌日から支払完了の日まで日歩</w:t>
      </w:r>
      <w:r w:rsidR="00175A63">
        <w:rPr>
          <w:rFonts w:asciiTheme="minorEastAsia" w:eastAsiaTheme="minorEastAsia" w:hAnsiTheme="minorEastAsia"/>
        </w:rPr>
        <w:t xml:space="preserve">　　　</w:t>
      </w:r>
      <w:r w:rsidRPr="000F50BA">
        <w:rPr>
          <w:rFonts w:asciiTheme="minorEastAsia" w:eastAsiaTheme="minorEastAsia" w:hAnsiTheme="minorEastAsia"/>
        </w:rPr>
        <w:t>銭の割合によ</w:t>
      </w:r>
      <w:r w:rsidRPr="000F50BA">
        <w:rPr>
          <w:rFonts w:asciiTheme="minorEastAsia" w:eastAsiaTheme="minorEastAsia" w:hAnsiTheme="minorEastAsia"/>
          <w:spacing w:val="-15"/>
        </w:rPr>
        <w:t>る</w:t>
      </w:r>
      <w:r w:rsidRPr="000F50BA">
        <w:rPr>
          <w:rFonts w:asciiTheme="minorEastAsia" w:eastAsiaTheme="minorEastAsia" w:hAnsiTheme="minorEastAsia"/>
        </w:rPr>
        <w:t>遅延損害金を乙に支払うものとする。</w:t>
      </w:r>
    </w:p>
    <w:p w:rsidR="00DE5273" w:rsidRPr="000F50BA" w:rsidRDefault="000F50BA">
      <w:pPr>
        <w:pStyle w:val="a3"/>
        <w:tabs>
          <w:tab w:val="left" w:pos="1070"/>
        </w:tabs>
        <w:spacing w:line="225" w:lineRule="auto"/>
        <w:ind w:right="224" w:hanging="243"/>
        <w:rPr>
          <w:rFonts w:asciiTheme="minorEastAsia" w:eastAsiaTheme="minorEastAsia" w:hAnsiTheme="minorEastAsia"/>
        </w:rPr>
      </w:pPr>
      <w:r w:rsidRPr="000F50BA">
        <w:rPr>
          <w:rFonts w:asciiTheme="minorEastAsia" w:eastAsiaTheme="minorEastAsia" w:hAnsiTheme="minorEastAsia"/>
        </w:rPr>
        <w:t>第19条</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この契約書に定めのない事項については、必要に応じて、甲乙協議の上定めることとする。</w:t>
      </w:r>
    </w:p>
    <w:p w:rsidR="00DE5273" w:rsidRPr="000F50BA" w:rsidRDefault="000F50BA">
      <w:pPr>
        <w:pStyle w:val="a3"/>
        <w:spacing w:line="291" w:lineRule="exact"/>
        <w:ind w:left="103"/>
        <w:rPr>
          <w:rFonts w:asciiTheme="minorEastAsia" w:eastAsiaTheme="minorEastAsia" w:hAnsiTheme="minorEastAsia"/>
        </w:rPr>
      </w:pPr>
      <w:r w:rsidRPr="000F50BA">
        <w:rPr>
          <w:rFonts w:asciiTheme="minorEastAsia" w:eastAsiaTheme="minorEastAsia" w:hAnsiTheme="minorEastAsia"/>
        </w:rPr>
        <w:t>以上契約の証として、本書２通を作成し、当事者記名捺印の上各自１通を保有する。</w:t>
      </w:r>
    </w:p>
    <w:p w:rsidR="00DE5273" w:rsidRPr="000F50BA" w:rsidRDefault="00DE5273">
      <w:pPr>
        <w:pStyle w:val="a3"/>
        <w:spacing w:before="10"/>
        <w:ind w:left="0"/>
        <w:rPr>
          <w:rFonts w:asciiTheme="minorEastAsia" w:eastAsiaTheme="minorEastAsia" w:hAnsiTheme="minorEastAsia"/>
          <w:sz w:val="18"/>
        </w:rPr>
      </w:pPr>
    </w:p>
    <w:p w:rsidR="00DE5273" w:rsidRPr="000F50BA" w:rsidRDefault="000F50BA">
      <w:pPr>
        <w:pStyle w:val="a3"/>
        <w:tabs>
          <w:tab w:val="left" w:pos="3491"/>
          <w:tab w:val="left" w:pos="4701"/>
        </w:tabs>
        <w:spacing w:before="1"/>
        <w:ind w:left="2280"/>
        <w:rPr>
          <w:rFonts w:asciiTheme="minorEastAsia" w:eastAsiaTheme="minorEastAsia" w:hAnsiTheme="minorEastAsia"/>
        </w:rPr>
      </w:pPr>
      <w:r w:rsidRPr="000F50BA">
        <w:rPr>
          <w:rFonts w:asciiTheme="minorEastAsia" w:eastAsiaTheme="minorEastAsia" w:hAnsiTheme="minorEastAsia"/>
        </w:rPr>
        <w:t>年</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月</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日</w:t>
      </w:r>
    </w:p>
    <w:p w:rsidR="00DE5273" w:rsidRPr="000F50BA" w:rsidRDefault="00DE5273">
      <w:pPr>
        <w:pStyle w:val="a3"/>
        <w:spacing w:before="12"/>
        <w:ind w:left="0"/>
        <w:rPr>
          <w:rFonts w:asciiTheme="minorEastAsia" w:eastAsiaTheme="minorEastAsia" w:hAnsiTheme="minorEastAsia"/>
          <w:sz w:val="20"/>
        </w:rPr>
      </w:pPr>
    </w:p>
    <w:p w:rsidR="00DE5273" w:rsidRPr="000F50BA" w:rsidRDefault="000F50BA">
      <w:pPr>
        <w:pStyle w:val="a3"/>
        <w:tabs>
          <w:tab w:val="left" w:pos="2764"/>
          <w:tab w:val="left" w:pos="3731"/>
          <w:tab w:val="left" w:pos="4458"/>
          <w:tab w:val="left" w:pos="8934"/>
        </w:tabs>
        <w:ind w:left="2280"/>
        <w:rPr>
          <w:rFonts w:asciiTheme="minorEastAsia" w:eastAsiaTheme="minorEastAsia" w:hAnsiTheme="minorEastAsia"/>
        </w:rPr>
      </w:pPr>
      <w:r w:rsidRPr="000F50BA">
        <w:rPr>
          <w:rFonts w:asciiTheme="minorEastAsia" w:eastAsiaTheme="minorEastAsia" w:hAnsiTheme="minorEastAsia"/>
        </w:rPr>
        <w:t>甲</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注文者</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住所</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鏡石町</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番地</w:t>
      </w:r>
    </w:p>
    <w:p w:rsidR="00DE5273" w:rsidRPr="000F50BA" w:rsidRDefault="00DE5273">
      <w:pPr>
        <w:pStyle w:val="a3"/>
        <w:spacing w:before="12"/>
        <w:ind w:left="0"/>
        <w:rPr>
          <w:rFonts w:asciiTheme="minorEastAsia" w:eastAsiaTheme="minorEastAsia" w:hAnsiTheme="minorEastAsia"/>
          <w:sz w:val="20"/>
        </w:rPr>
      </w:pPr>
    </w:p>
    <w:p w:rsidR="00DE5273" w:rsidRPr="000F50BA" w:rsidRDefault="000F50BA">
      <w:pPr>
        <w:pStyle w:val="a3"/>
        <w:ind w:left="0" w:right="6031"/>
        <w:jc w:val="right"/>
        <w:rPr>
          <w:rFonts w:asciiTheme="minorEastAsia" w:eastAsiaTheme="minorEastAsia" w:hAnsiTheme="minorEastAsia"/>
        </w:rPr>
      </w:pPr>
      <w:r w:rsidRPr="000F50BA">
        <w:rPr>
          <w:rFonts w:asciiTheme="minorEastAsia" w:eastAsiaTheme="minorEastAsia" w:hAnsiTheme="minorEastAsia"/>
        </w:rPr>
        <w:t>氏名</w:t>
      </w:r>
    </w:p>
    <w:p w:rsidR="00DE5273" w:rsidRPr="000F50BA" w:rsidRDefault="00DE5273">
      <w:pPr>
        <w:pStyle w:val="a3"/>
        <w:ind w:left="0"/>
        <w:rPr>
          <w:rFonts w:asciiTheme="minorEastAsia" w:eastAsiaTheme="minorEastAsia" w:hAnsiTheme="minorEastAsia"/>
        </w:rPr>
      </w:pPr>
    </w:p>
    <w:p w:rsidR="00DE5273" w:rsidRPr="000F50BA" w:rsidRDefault="00DE5273">
      <w:pPr>
        <w:pStyle w:val="a3"/>
        <w:spacing w:before="5"/>
        <w:ind w:left="0"/>
        <w:rPr>
          <w:rFonts w:asciiTheme="minorEastAsia" w:eastAsiaTheme="minorEastAsia" w:hAnsiTheme="minorEastAsia"/>
          <w:sz w:val="19"/>
        </w:rPr>
      </w:pPr>
    </w:p>
    <w:p w:rsidR="00DE5273" w:rsidRPr="000F50BA" w:rsidRDefault="000F50BA">
      <w:pPr>
        <w:pStyle w:val="a3"/>
        <w:tabs>
          <w:tab w:val="left" w:pos="484"/>
          <w:tab w:val="left" w:pos="1451"/>
        </w:tabs>
        <w:spacing w:before="1"/>
        <w:ind w:left="0" w:right="6031"/>
        <w:jc w:val="right"/>
        <w:rPr>
          <w:rFonts w:asciiTheme="minorEastAsia" w:eastAsiaTheme="minorEastAsia" w:hAnsiTheme="minorEastAsia"/>
        </w:rPr>
      </w:pPr>
      <w:r w:rsidRPr="000F50BA">
        <w:rPr>
          <w:rFonts w:asciiTheme="minorEastAsia" w:eastAsiaTheme="minorEastAsia" w:hAnsiTheme="minorEastAsia"/>
        </w:rPr>
        <w:t>乙</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請負者</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住所</w:t>
      </w:r>
    </w:p>
    <w:p w:rsidR="00DE5273" w:rsidRPr="000F50BA" w:rsidRDefault="00DE5273">
      <w:pPr>
        <w:pStyle w:val="a3"/>
        <w:spacing w:before="12"/>
        <w:ind w:left="0"/>
        <w:rPr>
          <w:rFonts w:asciiTheme="minorEastAsia" w:eastAsiaTheme="minorEastAsia" w:hAnsiTheme="minorEastAsia"/>
          <w:sz w:val="20"/>
        </w:rPr>
      </w:pPr>
    </w:p>
    <w:p w:rsidR="00DE5273" w:rsidRPr="000F50BA" w:rsidRDefault="000F50BA">
      <w:pPr>
        <w:pStyle w:val="a3"/>
        <w:ind w:left="0" w:right="6031"/>
        <w:jc w:val="right"/>
        <w:rPr>
          <w:rFonts w:asciiTheme="minorEastAsia" w:eastAsiaTheme="minorEastAsia" w:hAnsiTheme="minorEastAsia"/>
        </w:rPr>
      </w:pPr>
      <w:r w:rsidRPr="000F50BA">
        <w:rPr>
          <w:rFonts w:asciiTheme="minorEastAsia" w:eastAsiaTheme="minorEastAsia" w:hAnsiTheme="minorEastAsia"/>
        </w:rPr>
        <w:t>氏名</w:t>
      </w:r>
    </w:p>
    <w:p w:rsidR="00DE5273" w:rsidRPr="000F50BA" w:rsidRDefault="00DE5273">
      <w:pPr>
        <w:pStyle w:val="a3"/>
        <w:spacing w:before="12"/>
        <w:ind w:left="0"/>
        <w:rPr>
          <w:rFonts w:asciiTheme="minorEastAsia" w:eastAsiaTheme="minorEastAsia" w:hAnsiTheme="minorEastAsia"/>
          <w:sz w:val="20"/>
        </w:rPr>
      </w:pPr>
    </w:p>
    <w:p w:rsidR="00DE5273" w:rsidRPr="000F50BA" w:rsidRDefault="000F50BA">
      <w:pPr>
        <w:pStyle w:val="a3"/>
        <w:tabs>
          <w:tab w:val="left" w:pos="9784"/>
        </w:tabs>
        <w:ind w:left="2700"/>
        <w:rPr>
          <w:rFonts w:asciiTheme="minorEastAsia" w:eastAsiaTheme="minorEastAsia" w:hAnsiTheme="minorEastAsia"/>
        </w:rPr>
      </w:pPr>
      <w:r w:rsidRPr="000F50BA">
        <w:rPr>
          <w:rFonts w:asciiTheme="minorEastAsia" w:eastAsiaTheme="minorEastAsia" w:hAnsiTheme="minorEastAsia"/>
          <w:spacing w:val="4"/>
        </w:rPr>
        <w:t>（浄化槽</w:t>
      </w:r>
      <w:r w:rsidRPr="000F50BA">
        <w:rPr>
          <w:rFonts w:asciiTheme="minorEastAsia" w:eastAsiaTheme="minorEastAsia" w:hAnsiTheme="minorEastAsia"/>
        </w:rPr>
        <w:t>工</w:t>
      </w:r>
      <w:r w:rsidRPr="000F50BA">
        <w:rPr>
          <w:rFonts w:asciiTheme="minorEastAsia" w:eastAsiaTheme="minorEastAsia" w:hAnsiTheme="minorEastAsia"/>
          <w:spacing w:val="4"/>
        </w:rPr>
        <w:t>事登録番</w:t>
      </w:r>
      <w:r w:rsidRPr="000F50BA">
        <w:rPr>
          <w:rFonts w:asciiTheme="minorEastAsia" w:eastAsiaTheme="minorEastAsia" w:hAnsiTheme="minorEastAsia"/>
        </w:rPr>
        <w:t>号</w:t>
      </w:r>
      <w:r w:rsidRPr="000F50BA">
        <w:rPr>
          <w:rFonts w:asciiTheme="minorEastAsia" w:eastAsiaTheme="minorEastAsia" w:hAnsiTheme="minorEastAsia"/>
          <w:spacing w:val="4"/>
        </w:rPr>
        <w:t>又は届</w:t>
      </w:r>
      <w:r w:rsidRPr="000F50BA">
        <w:rPr>
          <w:rFonts w:asciiTheme="minorEastAsia" w:eastAsiaTheme="minorEastAsia" w:hAnsiTheme="minorEastAsia"/>
        </w:rPr>
        <w:t>出</w:t>
      </w:r>
      <w:r w:rsidRPr="000F50BA">
        <w:rPr>
          <w:rFonts w:asciiTheme="minorEastAsia" w:eastAsiaTheme="minorEastAsia" w:hAnsiTheme="minorEastAsia"/>
          <w:spacing w:val="4"/>
        </w:rPr>
        <w:t>番</w:t>
      </w:r>
      <w:r w:rsidRPr="000F50BA">
        <w:rPr>
          <w:rFonts w:asciiTheme="minorEastAsia" w:eastAsiaTheme="minorEastAsia" w:hAnsiTheme="minorEastAsia"/>
        </w:rPr>
        <w:t>号</w:t>
      </w:r>
      <w:r w:rsidR="00DD5239" w:rsidRPr="000F50BA">
        <w:rPr>
          <w:rFonts w:asciiTheme="minorEastAsia" w:eastAsiaTheme="minorEastAsia" w:hAnsiTheme="minorEastAsia"/>
        </w:rPr>
        <w:t xml:space="preserve">　　　　　　　　　　　　</w:t>
      </w:r>
      <w:r w:rsidRPr="000F50BA">
        <w:rPr>
          <w:rFonts w:asciiTheme="minorEastAsia" w:eastAsiaTheme="minorEastAsia" w:hAnsiTheme="minorEastAsia"/>
        </w:rPr>
        <w:t>）</w:t>
      </w:r>
    </w:p>
    <w:sectPr w:rsidR="00DE5273" w:rsidRPr="000F50BA">
      <w:type w:val="continuous"/>
      <w:pgSz w:w="23820" w:h="16840" w:orient="landscape"/>
      <w:pgMar w:top="1380" w:right="1080" w:bottom="280" w:left="1200" w:header="720" w:footer="720" w:gutter="0"/>
      <w:cols w:num="2" w:space="720" w:equalWidth="0">
        <w:col w:w="10144" w:space="1139"/>
        <w:col w:w="1025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kiloji">
    <w:altName w:val="ＭＳ ゴシック"/>
    <w:charset w:val="00"/>
    <w:family w:val="modern"/>
    <w:pitch w:val="fixed"/>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DE5273"/>
    <w:rsid w:val="000F50BA"/>
    <w:rsid w:val="00175A63"/>
    <w:rsid w:val="003E55F6"/>
    <w:rsid w:val="00DD5239"/>
    <w:rsid w:val="00DE5273"/>
    <w:rsid w:val="00DF48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15ECB32A-62EE-439E-A4F8-DF2E2667A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kiloji" w:eastAsia="kiloji" w:hAnsi="kiloji" w:cs="kiloji"/>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45"/>
    </w:pPr>
    <w:rPr>
      <w:sz w:val="24"/>
      <w:szCs w:val="24"/>
    </w:rPr>
  </w:style>
  <w:style w:type="paragraph" w:styleId="a4">
    <w:name w:val="Title"/>
    <w:basedOn w:val="a"/>
    <w:uiPriority w:val="1"/>
    <w:qFormat/>
    <w:pPr>
      <w:spacing w:before="17"/>
      <w:ind w:left="2645" w:right="2658"/>
      <w:jc w:val="center"/>
    </w:pPr>
    <w:rPr>
      <w:sz w:val="48"/>
      <w:szCs w:val="48"/>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405</Words>
  <Characters>2309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Taro-ga14_1.jtd</vt:lpstr>
    </vt:vector>
  </TitlesOfParts>
  <Company/>
  <LinksUpToDate>false</LinksUpToDate>
  <CharactersWithSpaces>2709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Taro-ga14_1.jtd</dc:title>
  <dc:creator>kurata_tomomichi</dc:creator>
  <cp:lastModifiedBy>小林 誠</cp:lastModifiedBy>
  <cp:revision>6</cp:revision>
  <dcterms:created xsi:type="dcterms:W3CDTF">2020-07-28T02:08:00Z</dcterms:created>
  <dcterms:modified xsi:type="dcterms:W3CDTF">2020-07-28T04:03:00Z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2019-03-14T00:00:00Z</vt:filetime>
  </property>
  <property fmtid="{D5CDD505-2E9C-101B-9397-08002B2CF9AE}" pid="3" name="LastSaved">
    <vt:filetime>2020-07-28T00:00:00Z</vt:filetime>
  </property>
</Properties>
</file>